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95382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TOKER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fl.1483)</w:t>
      </w:r>
    </w:p>
    <w:p w14:paraId="4E556656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Lamberhurst</w:t>
      </w:r>
      <w:proofErr w:type="spellEnd"/>
      <w:r>
        <w:rPr>
          <w:rFonts w:ascii="Times New Roman" w:eastAsia="Calibri" w:hAnsi="Times New Roman" w:cs="Times New Roman"/>
        </w:rPr>
        <w:t xml:space="preserve">, Kent. </w:t>
      </w:r>
      <w:proofErr w:type="spellStart"/>
      <w:r>
        <w:rPr>
          <w:rFonts w:ascii="Times New Roman" w:eastAsia="Calibri" w:hAnsi="Times New Roman" w:cs="Times New Roman"/>
        </w:rPr>
        <w:t>Labourer</w:t>
      </w:r>
      <w:proofErr w:type="spellEnd"/>
      <w:r>
        <w:rPr>
          <w:rFonts w:ascii="Times New Roman" w:eastAsia="Calibri" w:hAnsi="Times New Roman" w:cs="Times New Roman"/>
        </w:rPr>
        <w:t>.</w:t>
      </w:r>
    </w:p>
    <w:p w14:paraId="3D43CF5A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</w:rPr>
      </w:pPr>
    </w:p>
    <w:p w14:paraId="6D768EED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</w:rPr>
      </w:pPr>
    </w:p>
    <w:p w14:paraId="78561520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1483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Hotespore</w:t>
      </w:r>
      <w:proofErr w:type="spellEnd"/>
      <w:r>
        <w:rPr>
          <w:rFonts w:ascii="Times New Roman" w:eastAsia="Calibri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eastAsia="Calibri" w:hAnsi="Times New Roman" w:cs="Times New Roman"/>
        </w:rPr>
        <w:t>Streter</w:t>
      </w:r>
      <w:proofErr w:type="spellEnd"/>
      <w:r>
        <w:rPr>
          <w:rFonts w:ascii="Times New Roman" w:eastAsia="Calibri" w:hAnsi="Times New Roman" w:cs="Times New Roman"/>
        </w:rPr>
        <w:t xml:space="preserve"> of</w:t>
      </w:r>
    </w:p>
    <w:p w14:paraId="197576B8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Lamberhurst</w:t>
      </w:r>
      <w:proofErr w:type="spellEnd"/>
      <w:r>
        <w:rPr>
          <w:rFonts w:ascii="Times New Roman" w:eastAsia="Calibri" w:hAnsi="Times New Roman" w:cs="Times New Roman"/>
        </w:rPr>
        <w:t xml:space="preserve">(q.v.) and John Coward of </w:t>
      </w:r>
      <w:proofErr w:type="spellStart"/>
      <w:r>
        <w:rPr>
          <w:rFonts w:ascii="Times New Roman" w:eastAsia="Calibri" w:hAnsi="Times New Roman" w:cs="Times New Roman"/>
        </w:rPr>
        <w:t>Lamberhurst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14:paraId="4A5841B1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DCFCC4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D9C065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B6D0AF" w14:textId="77777777" w:rsidR="002C094F" w:rsidRDefault="002C094F" w:rsidP="002C09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January 2021</w:t>
      </w:r>
    </w:p>
    <w:p w14:paraId="42D95D31" w14:textId="77777777" w:rsidR="00BA00AB" w:rsidRPr="002C094F" w:rsidRDefault="00BA00AB" w:rsidP="002C094F"/>
    <w:sectPr w:rsidR="00BA00AB" w:rsidRPr="002C09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BEA57" w14:textId="77777777" w:rsidR="002C094F" w:rsidRDefault="002C094F" w:rsidP="009139A6">
      <w:r>
        <w:separator/>
      </w:r>
    </w:p>
  </w:endnote>
  <w:endnote w:type="continuationSeparator" w:id="0">
    <w:p w14:paraId="78C17887" w14:textId="77777777" w:rsidR="002C094F" w:rsidRDefault="002C09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FD6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1ED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9E6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8F5EC" w14:textId="77777777" w:rsidR="002C094F" w:rsidRDefault="002C094F" w:rsidP="009139A6">
      <w:r>
        <w:separator/>
      </w:r>
    </w:p>
  </w:footnote>
  <w:footnote w:type="continuationSeparator" w:id="0">
    <w:p w14:paraId="61445C87" w14:textId="77777777" w:rsidR="002C094F" w:rsidRDefault="002C09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238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F46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79C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94F"/>
    <w:rsid w:val="000666E0"/>
    <w:rsid w:val="002510B7"/>
    <w:rsid w:val="002C094F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D31A6"/>
  <w15:chartTrackingRefBased/>
  <w15:docId w15:val="{31D6333C-D959-45CD-B880-D540F291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09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2021-02-28T19:41:00Z</dcterms:created>
  <dcterms:modified xsi:type="dcterms:W3CDTF">2021-02-28T19:41:00Z</dcterms:modified>
</cp:coreProperties>
</file>